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0A" w:rsidRPr="004F0792" w:rsidRDefault="009D3008" w:rsidP="004F0792">
      <w:pPr>
        <w:pStyle w:val="a3"/>
        <w:shd w:val="clear" w:color="auto" w:fill="FFFFFF"/>
        <w:spacing w:after="0" w:afterAutospacing="0"/>
        <w:ind w:firstLine="708"/>
        <w:jc w:val="both"/>
        <w:rPr>
          <w:b/>
          <w:bCs/>
          <w:color w:val="000000"/>
          <w:sz w:val="28"/>
          <w:szCs w:val="28"/>
        </w:rPr>
      </w:pPr>
      <w:r w:rsidRPr="00B312B1">
        <w:rPr>
          <w:b/>
          <w:bCs/>
          <w:color w:val="000000"/>
          <w:sz w:val="28"/>
          <w:szCs w:val="28"/>
        </w:rPr>
        <w:t xml:space="preserve">В Свердловской области продолжает действовать ограничение роста платы населения за коммунальные услуги </w:t>
      </w:r>
    </w:p>
    <w:p w:rsidR="00ED6BF7" w:rsidRPr="00B312B1" w:rsidRDefault="001337D8" w:rsidP="00AF28C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312B1">
        <w:rPr>
          <w:color w:val="000000"/>
          <w:sz w:val="28"/>
          <w:szCs w:val="28"/>
        </w:rPr>
        <w:t>Как проинформировали в Региональной энергетической комиссии</w:t>
      </w:r>
      <w:r w:rsidR="00F97B31">
        <w:rPr>
          <w:color w:val="000000"/>
          <w:sz w:val="28"/>
          <w:szCs w:val="28"/>
        </w:rPr>
        <w:t xml:space="preserve"> Свердловской области</w:t>
      </w:r>
      <w:r w:rsidRPr="00B312B1">
        <w:rPr>
          <w:color w:val="000000"/>
          <w:sz w:val="28"/>
          <w:szCs w:val="28"/>
        </w:rPr>
        <w:t>, п</w:t>
      </w:r>
      <w:r w:rsidR="00AC1A39" w:rsidRPr="00B312B1">
        <w:rPr>
          <w:color w:val="000000"/>
          <w:sz w:val="28"/>
          <w:szCs w:val="28"/>
        </w:rPr>
        <w:t>редельный</w:t>
      </w:r>
      <w:r w:rsidRPr="00B312B1">
        <w:rPr>
          <w:color w:val="000000"/>
          <w:sz w:val="28"/>
          <w:szCs w:val="28"/>
        </w:rPr>
        <w:t>,</w:t>
      </w:r>
      <w:r w:rsidR="008E4370" w:rsidRPr="00B312B1">
        <w:rPr>
          <w:color w:val="000000"/>
          <w:sz w:val="28"/>
          <w:szCs w:val="28"/>
        </w:rPr>
        <w:t xml:space="preserve"> </w:t>
      </w:r>
      <w:r w:rsidR="00332AB4" w:rsidRPr="00B312B1">
        <w:rPr>
          <w:color w:val="000000"/>
          <w:sz w:val="28"/>
          <w:szCs w:val="28"/>
        </w:rPr>
        <w:t xml:space="preserve">т.е. </w:t>
      </w:r>
      <w:r w:rsidR="008E4370" w:rsidRPr="00B312B1">
        <w:rPr>
          <w:color w:val="000000"/>
          <w:sz w:val="28"/>
          <w:szCs w:val="28"/>
        </w:rPr>
        <w:t xml:space="preserve">максимально допустимый </w:t>
      </w:r>
      <w:r w:rsidR="00ED6BF7" w:rsidRPr="00B312B1">
        <w:rPr>
          <w:color w:val="000000"/>
          <w:sz w:val="28"/>
          <w:szCs w:val="28"/>
        </w:rPr>
        <w:t>к уровню декабря 2013 года</w:t>
      </w:r>
      <w:r w:rsidR="00195C06">
        <w:rPr>
          <w:color w:val="000000"/>
          <w:sz w:val="28"/>
          <w:szCs w:val="28"/>
        </w:rPr>
        <w:t>,</w:t>
      </w:r>
      <w:r w:rsidR="00ED6BF7" w:rsidRPr="00B312B1">
        <w:rPr>
          <w:color w:val="000000"/>
          <w:sz w:val="28"/>
          <w:szCs w:val="28"/>
        </w:rPr>
        <w:t xml:space="preserve"> </w:t>
      </w:r>
      <w:r w:rsidR="00AC1A39" w:rsidRPr="00B312B1">
        <w:rPr>
          <w:color w:val="000000"/>
          <w:sz w:val="28"/>
          <w:szCs w:val="28"/>
        </w:rPr>
        <w:t>индекс роста платы</w:t>
      </w:r>
      <w:r w:rsidR="0099560A">
        <w:rPr>
          <w:color w:val="000000"/>
          <w:sz w:val="28"/>
          <w:szCs w:val="28"/>
        </w:rPr>
        <w:t xml:space="preserve"> </w:t>
      </w:r>
      <w:r w:rsidR="00332AB4" w:rsidRPr="00B312B1">
        <w:rPr>
          <w:color w:val="000000"/>
          <w:sz w:val="28"/>
          <w:szCs w:val="28"/>
        </w:rPr>
        <w:t>граждан за коммунальные услуги</w:t>
      </w:r>
      <w:r w:rsidR="00724F21" w:rsidRPr="00B312B1">
        <w:rPr>
          <w:color w:val="000000"/>
          <w:sz w:val="28"/>
          <w:szCs w:val="28"/>
        </w:rPr>
        <w:t xml:space="preserve"> </w:t>
      </w:r>
      <w:r w:rsidR="00ED6BF7" w:rsidRPr="00B312B1">
        <w:rPr>
          <w:color w:val="000000"/>
          <w:sz w:val="28"/>
          <w:szCs w:val="28"/>
        </w:rPr>
        <w:t>во втором полугодии 2014 года</w:t>
      </w:r>
      <w:r w:rsidR="00332AB4" w:rsidRPr="00B312B1">
        <w:rPr>
          <w:color w:val="000000"/>
          <w:sz w:val="28"/>
          <w:szCs w:val="28"/>
        </w:rPr>
        <w:t xml:space="preserve"> </w:t>
      </w:r>
      <w:r w:rsidR="008E4370" w:rsidRPr="00B312B1">
        <w:rPr>
          <w:color w:val="000000"/>
          <w:sz w:val="28"/>
          <w:szCs w:val="28"/>
        </w:rPr>
        <w:t xml:space="preserve">составит 8,9 </w:t>
      </w:r>
      <w:r w:rsidR="00332AB4" w:rsidRPr="00B312B1">
        <w:rPr>
          <w:color w:val="000000"/>
          <w:sz w:val="28"/>
          <w:szCs w:val="28"/>
        </w:rPr>
        <w:t xml:space="preserve">процента. </w:t>
      </w:r>
      <w:r w:rsidRPr="00B312B1">
        <w:rPr>
          <w:color w:val="000000"/>
          <w:sz w:val="28"/>
          <w:szCs w:val="28"/>
        </w:rPr>
        <w:t xml:space="preserve">Данное ограничение </w:t>
      </w:r>
      <w:r w:rsidR="00F84721" w:rsidRPr="00B312B1">
        <w:rPr>
          <w:color w:val="000000"/>
          <w:sz w:val="28"/>
          <w:szCs w:val="28"/>
        </w:rPr>
        <w:t xml:space="preserve">введено </w:t>
      </w:r>
      <w:r w:rsidR="00332AB4" w:rsidRPr="00B312B1">
        <w:rPr>
          <w:color w:val="000000"/>
          <w:sz w:val="28"/>
          <w:szCs w:val="28"/>
        </w:rPr>
        <w:t xml:space="preserve">указом </w:t>
      </w:r>
      <w:r w:rsidR="00195C06">
        <w:rPr>
          <w:color w:val="000000"/>
          <w:sz w:val="28"/>
          <w:szCs w:val="28"/>
        </w:rPr>
        <w:t>Г</w:t>
      </w:r>
      <w:r w:rsidR="00332AB4" w:rsidRPr="00B312B1">
        <w:rPr>
          <w:color w:val="000000"/>
          <w:sz w:val="28"/>
          <w:szCs w:val="28"/>
        </w:rPr>
        <w:t>убернатора Свердловской области</w:t>
      </w:r>
      <w:r w:rsidR="0099560A">
        <w:rPr>
          <w:color w:val="000000"/>
          <w:sz w:val="28"/>
          <w:szCs w:val="28"/>
        </w:rPr>
        <w:t xml:space="preserve"> </w:t>
      </w:r>
      <w:r w:rsidR="006C4BC1" w:rsidRPr="00B312B1">
        <w:rPr>
          <w:color w:val="000000"/>
          <w:sz w:val="28"/>
          <w:szCs w:val="28"/>
        </w:rPr>
        <w:t xml:space="preserve">от 30 апреля 2014 года </w:t>
      </w:r>
      <w:r w:rsidR="0099560A">
        <w:rPr>
          <w:color w:val="000000"/>
          <w:sz w:val="28"/>
          <w:szCs w:val="28"/>
        </w:rPr>
        <w:br/>
      </w:r>
      <w:r w:rsidR="006C4BC1" w:rsidRPr="00B312B1">
        <w:rPr>
          <w:color w:val="000000"/>
          <w:sz w:val="28"/>
          <w:szCs w:val="28"/>
        </w:rPr>
        <w:t xml:space="preserve">№ 232-УГ </w:t>
      </w:r>
      <w:r w:rsidR="00F84721" w:rsidRPr="00B312B1">
        <w:rPr>
          <w:color w:val="000000"/>
          <w:sz w:val="28"/>
          <w:szCs w:val="28"/>
        </w:rPr>
        <w:t xml:space="preserve">и </w:t>
      </w:r>
      <w:r w:rsidR="00DD0F25" w:rsidRPr="00B312B1">
        <w:rPr>
          <w:color w:val="000000"/>
          <w:sz w:val="28"/>
          <w:szCs w:val="28"/>
        </w:rPr>
        <w:t>распрост</w:t>
      </w:r>
      <w:r w:rsidR="00ED6BF7" w:rsidRPr="00B312B1">
        <w:rPr>
          <w:color w:val="000000"/>
          <w:sz w:val="28"/>
          <w:szCs w:val="28"/>
        </w:rPr>
        <w:t>раняется на все муниципальные образования</w:t>
      </w:r>
      <w:r w:rsidR="00724F21" w:rsidRPr="00B312B1">
        <w:rPr>
          <w:color w:val="000000"/>
          <w:sz w:val="28"/>
          <w:szCs w:val="28"/>
        </w:rPr>
        <w:t xml:space="preserve"> региона. </w:t>
      </w:r>
      <w:r w:rsidR="00ED6BF7" w:rsidRPr="00B312B1">
        <w:rPr>
          <w:color w:val="000000"/>
          <w:sz w:val="28"/>
          <w:szCs w:val="28"/>
        </w:rPr>
        <w:t xml:space="preserve">Превышение указанного индекса возможно только в случае принятия соответствующего решения представительным органом </w:t>
      </w:r>
      <w:r w:rsidR="00AF28C9" w:rsidRPr="00B312B1">
        <w:rPr>
          <w:color w:val="000000"/>
          <w:sz w:val="28"/>
          <w:szCs w:val="28"/>
        </w:rPr>
        <w:t>местного самоуправления</w:t>
      </w:r>
      <w:r w:rsidR="00ED6BF7" w:rsidRPr="00B312B1">
        <w:rPr>
          <w:color w:val="000000"/>
          <w:sz w:val="28"/>
          <w:szCs w:val="28"/>
        </w:rPr>
        <w:t>.</w:t>
      </w:r>
    </w:p>
    <w:p w:rsidR="00CC6897" w:rsidRPr="00B312B1" w:rsidRDefault="005E2E1E" w:rsidP="00F82B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Специалисты РЭК </w:t>
      </w:r>
      <w:r w:rsidR="00195C06">
        <w:rPr>
          <w:color w:val="000000"/>
          <w:sz w:val="28"/>
          <w:szCs w:val="28"/>
        </w:rPr>
        <w:t xml:space="preserve">Свердловской области </w:t>
      </w:r>
      <w:r>
        <w:rPr>
          <w:color w:val="000000"/>
          <w:sz w:val="28"/>
          <w:szCs w:val="28"/>
        </w:rPr>
        <w:t>напомнили</w:t>
      </w:r>
      <w:r w:rsidR="00ED6BF7" w:rsidRPr="00B312B1">
        <w:rPr>
          <w:color w:val="000000"/>
          <w:sz w:val="28"/>
          <w:szCs w:val="28"/>
        </w:rPr>
        <w:t xml:space="preserve">, </w:t>
      </w:r>
      <w:r w:rsidR="009D3008" w:rsidRPr="00B312B1">
        <w:rPr>
          <w:color w:val="000000"/>
          <w:sz w:val="28"/>
          <w:szCs w:val="28"/>
        </w:rPr>
        <w:t>что предельные индексы рассчитываются в сравнимых условиях, то есть при неизменных наборе и объемах оказываемых коммунальных услуг (горячее и холодное водоснабжение, водоотведение, тепл</w:t>
      </w:r>
      <w:proofErr w:type="gramStart"/>
      <w:r w:rsidR="009D3008" w:rsidRPr="00B312B1">
        <w:rPr>
          <w:color w:val="000000"/>
          <w:sz w:val="28"/>
          <w:szCs w:val="28"/>
        </w:rPr>
        <w:t>о-</w:t>
      </w:r>
      <w:proofErr w:type="gramEnd"/>
      <w:r w:rsidR="009D3008" w:rsidRPr="00B312B1">
        <w:rPr>
          <w:color w:val="000000"/>
          <w:sz w:val="28"/>
          <w:szCs w:val="28"/>
        </w:rPr>
        <w:t xml:space="preserve">, газо-, электроснабжение) без учета льгот и перерасчетов. </w:t>
      </w:r>
      <w:r w:rsidR="002B1DE0">
        <w:rPr>
          <w:color w:val="000000"/>
          <w:sz w:val="28"/>
          <w:szCs w:val="28"/>
        </w:rPr>
        <w:t>И, несмотря на то, что н</w:t>
      </w:r>
      <w:r w:rsidR="0043367E">
        <w:rPr>
          <w:color w:val="000000"/>
          <w:sz w:val="28"/>
          <w:szCs w:val="28"/>
        </w:rPr>
        <w:t xml:space="preserve">а практике </w:t>
      </w:r>
      <w:r w:rsidR="00053008">
        <w:rPr>
          <w:color w:val="000000"/>
          <w:sz w:val="28"/>
          <w:szCs w:val="28"/>
        </w:rPr>
        <w:t xml:space="preserve">в зависимости от потребления </w:t>
      </w:r>
      <w:r w:rsidR="0043367E">
        <w:rPr>
          <w:color w:val="000000"/>
          <w:sz w:val="28"/>
          <w:szCs w:val="28"/>
        </w:rPr>
        <w:t>ежемесячный размер</w:t>
      </w:r>
      <w:r w:rsidR="009D3008" w:rsidRPr="00B312B1">
        <w:rPr>
          <w:color w:val="000000"/>
          <w:sz w:val="28"/>
          <w:szCs w:val="28"/>
        </w:rPr>
        <w:t xml:space="preserve"> </w:t>
      </w:r>
      <w:r w:rsidR="00053008">
        <w:rPr>
          <w:color w:val="000000"/>
          <w:sz w:val="28"/>
          <w:szCs w:val="28"/>
        </w:rPr>
        <w:t xml:space="preserve">начислений </w:t>
      </w:r>
      <w:r w:rsidR="009D3008" w:rsidRPr="00B312B1">
        <w:rPr>
          <w:color w:val="000000"/>
          <w:sz w:val="28"/>
          <w:szCs w:val="28"/>
        </w:rPr>
        <w:t xml:space="preserve">по </w:t>
      </w:r>
      <w:r w:rsidR="0043367E">
        <w:rPr>
          <w:color w:val="000000"/>
          <w:sz w:val="28"/>
          <w:szCs w:val="28"/>
        </w:rPr>
        <w:t>отдельным видам</w:t>
      </w:r>
      <w:r w:rsidR="009D3008" w:rsidRPr="00B312B1">
        <w:rPr>
          <w:color w:val="000000"/>
          <w:sz w:val="28"/>
          <w:szCs w:val="28"/>
        </w:rPr>
        <w:t xml:space="preserve"> коммунальных услуг может </w:t>
      </w:r>
      <w:r w:rsidR="0043367E">
        <w:rPr>
          <w:color w:val="000000"/>
          <w:sz w:val="28"/>
          <w:szCs w:val="28"/>
        </w:rPr>
        <w:t>меняться как в большую</w:t>
      </w:r>
      <w:r w:rsidR="002B1DE0">
        <w:rPr>
          <w:color w:val="000000"/>
          <w:sz w:val="28"/>
          <w:szCs w:val="28"/>
        </w:rPr>
        <w:t>, так и в меньшую от утвержденного индекса сторону</w:t>
      </w:r>
      <w:r w:rsidR="0043367E">
        <w:rPr>
          <w:color w:val="000000"/>
          <w:sz w:val="28"/>
          <w:szCs w:val="28"/>
        </w:rPr>
        <w:t xml:space="preserve">, </w:t>
      </w:r>
      <w:r w:rsidR="002B1DE0">
        <w:rPr>
          <w:color w:val="000000"/>
          <w:sz w:val="28"/>
          <w:szCs w:val="28"/>
        </w:rPr>
        <w:t xml:space="preserve">совокупный платеж за них, </w:t>
      </w:r>
      <w:r w:rsidR="00053008">
        <w:rPr>
          <w:color w:val="000000"/>
          <w:sz w:val="28"/>
          <w:szCs w:val="28"/>
        </w:rPr>
        <w:t xml:space="preserve">- подчеркивают </w:t>
      </w:r>
      <w:r w:rsidR="00195C06">
        <w:rPr>
          <w:color w:val="000000"/>
          <w:sz w:val="28"/>
          <w:szCs w:val="28"/>
        </w:rPr>
        <w:t>представители Комиссии</w:t>
      </w:r>
      <w:r w:rsidR="00053008">
        <w:rPr>
          <w:color w:val="000000"/>
          <w:sz w:val="28"/>
          <w:szCs w:val="28"/>
        </w:rPr>
        <w:t>,</w:t>
      </w:r>
      <w:r w:rsidR="0099560A">
        <w:rPr>
          <w:color w:val="000000"/>
          <w:sz w:val="28"/>
          <w:szCs w:val="28"/>
        </w:rPr>
        <w:t xml:space="preserve"> </w:t>
      </w:r>
      <w:r w:rsidR="002B1DE0">
        <w:rPr>
          <w:color w:val="000000"/>
          <w:sz w:val="28"/>
          <w:szCs w:val="28"/>
        </w:rPr>
        <w:t xml:space="preserve">превышать </w:t>
      </w:r>
      <w:r w:rsidR="00053008">
        <w:rPr>
          <w:color w:val="000000"/>
          <w:sz w:val="28"/>
          <w:szCs w:val="28"/>
        </w:rPr>
        <w:t>установленный максимум</w:t>
      </w:r>
      <w:r w:rsidR="002B1DE0">
        <w:rPr>
          <w:color w:val="000000"/>
          <w:sz w:val="28"/>
          <w:szCs w:val="28"/>
        </w:rPr>
        <w:t xml:space="preserve"> не должен.</w:t>
      </w:r>
      <w:r w:rsidR="00053008">
        <w:rPr>
          <w:color w:val="000000"/>
          <w:sz w:val="28"/>
          <w:szCs w:val="28"/>
        </w:rPr>
        <w:t xml:space="preserve"> </w:t>
      </w:r>
    </w:p>
    <w:p w:rsidR="00AF28C9" w:rsidRPr="00B312B1" w:rsidRDefault="00CC6897" w:rsidP="00B312B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312B1">
        <w:rPr>
          <w:color w:val="000000"/>
          <w:sz w:val="28"/>
          <w:szCs w:val="28"/>
        </w:rPr>
        <w:t xml:space="preserve">В целях </w:t>
      </w:r>
      <w:proofErr w:type="gramStart"/>
      <w:r w:rsidRPr="00B312B1">
        <w:rPr>
          <w:color w:val="000000"/>
          <w:sz w:val="28"/>
          <w:szCs w:val="28"/>
        </w:rPr>
        <w:t xml:space="preserve">контроля </w:t>
      </w:r>
      <w:r w:rsidR="00B312B1" w:rsidRPr="00B312B1">
        <w:rPr>
          <w:color w:val="000000"/>
          <w:sz w:val="28"/>
          <w:szCs w:val="28"/>
        </w:rPr>
        <w:t>за</w:t>
      </w:r>
      <w:proofErr w:type="gramEnd"/>
      <w:r w:rsidR="00B312B1" w:rsidRPr="00B312B1">
        <w:rPr>
          <w:color w:val="000000"/>
          <w:sz w:val="28"/>
          <w:szCs w:val="28"/>
        </w:rPr>
        <w:t xml:space="preserve"> соблюдением</w:t>
      </w:r>
      <w:r w:rsidR="002B1DE0">
        <w:rPr>
          <w:color w:val="000000"/>
          <w:sz w:val="28"/>
          <w:szCs w:val="28"/>
        </w:rPr>
        <w:t xml:space="preserve"> данных положений</w:t>
      </w:r>
      <w:r w:rsidRPr="00B312B1">
        <w:rPr>
          <w:color w:val="000000"/>
          <w:sz w:val="28"/>
          <w:szCs w:val="28"/>
        </w:rPr>
        <w:t>, мониторинг</w:t>
      </w:r>
      <w:r w:rsidR="00B312B1" w:rsidRPr="00B312B1">
        <w:rPr>
          <w:color w:val="000000"/>
          <w:sz w:val="28"/>
          <w:szCs w:val="28"/>
        </w:rPr>
        <w:t xml:space="preserve"> ситуации</w:t>
      </w:r>
      <w:r w:rsidR="00195C06">
        <w:rPr>
          <w:color w:val="000000"/>
          <w:sz w:val="28"/>
          <w:szCs w:val="28"/>
        </w:rPr>
        <w:t>,</w:t>
      </w:r>
      <w:r w:rsidR="00B312B1" w:rsidRPr="00B312B1">
        <w:rPr>
          <w:color w:val="000000"/>
          <w:sz w:val="28"/>
          <w:szCs w:val="28"/>
        </w:rPr>
        <w:t xml:space="preserve"> складывающейся в муниципальных образованиях, </w:t>
      </w:r>
      <w:r w:rsidR="00195C06">
        <w:rPr>
          <w:color w:val="000000"/>
          <w:sz w:val="28"/>
          <w:szCs w:val="28"/>
        </w:rPr>
        <w:br/>
      </w:r>
      <w:r w:rsidR="00B312B1" w:rsidRPr="00B312B1">
        <w:rPr>
          <w:color w:val="000000"/>
          <w:sz w:val="28"/>
          <w:szCs w:val="28"/>
        </w:rPr>
        <w:t xml:space="preserve">РЭК Свердловской области будет осуществлять в непрерывном режиме. </w:t>
      </w:r>
    </w:p>
    <w:p w:rsidR="000F6D20" w:rsidRDefault="002B1DE0" w:rsidP="00E52FF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Возвращаясь к </w:t>
      </w:r>
      <w:r w:rsidR="00195C06">
        <w:rPr>
          <w:color w:val="000000"/>
          <w:sz w:val="28"/>
          <w:szCs w:val="28"/>
        </w:rPr>
        <w:t>тарифам</w:t>
      </w:r>
      <w:r w:rsidR="0099560A">
        <w:rPr>
          <w:color w:val="000000"/>
          <w:sz w:val="28"/>
          <w:szCs w:val="28"/>
        </w:rPr>
        <w:t xml:space="preserve"> </w:t>
      </w:r>
      <w:r w:rsidR="00195C06">
        <w:rPr>
          <w:color w:val="000000"/>
          <w:sz w:val="28"/>
          <w:szCs w:val="28"/>
        </w:rPr>
        <w:t xml:space="preserve">за </w:t>
      </w:r>
      <w:r w:rsidR="00AF28C9" w:rsidRPr="00B312B1">
        <w:rPr>
          <w:color w:val="000000"/>
          <w:sz w:val="28"/>
          <w:szCs w:val="28"/>
        </w:rPr>
        <w:t>коммунальны</w:t>
      </w:r>
      <w:r w:rsidR="00195C06">
        <w:rPr>
          <w:color w:val="000000"/>
          <w:sz w:val="28"/>
          <w:szCs w:val="28"/>
        </w:rPr>
        <w:t>е</w:t>
      </w:r>
      <w:r w:rsidR="00AF28C9" w:rsidRPr="00B312B1">
        <w:rPr>
          <w:color w:val="000000"/>
          <w:sz w:val="28"/>
          <w:szCs w:val="28"/>
        </w:rPr>
        <w:t xml:space="preserve"> услуг</w:t>
      </w:r>
      <w:r w:rsidR="00195C06">
        <w:rPr>
          <w:color w:val="000000"/>
          <w:sz w:val="28"/>
          <w:szCs w:val="28"/>
        </w:rPr>
        <w:t>и</w:t>
      </w:r>
      <w:r w:rsidR="00AF28C9" w:rsidRPr="00B312B1">
        <w:rPr>
          <w:color w:val="000000"/>
          <w:sz w:val="28"/>
          <w:szCs w:val="28"/>
        </w:rPr>
        <w:t>, в органе государственного регулирования</w:t>
      </w:r>
      <w:r w:rsidR="00B312B1" w:rsidRPr="00B312B1">
        <w:rPr>
          <w:color w:val="000000"/>
          <w:sz w:val="28"/>
          <w:szCs w:val="28"/>
        </w:rPr>
        <w:t xml:space="preserve"> проинформировали</w:t>
      </w:r>
      <w:r w:rsidR="00AF28C9" w:rsidRPr="00B312B1">
        <w:rPr>
          <w:color w:val="000000"/>
          <w:sz w:val="28"/>
          <w:szCs w:val="28"/>
        </w:rPr>
        <w:t>, что</w:t>
      </w:r>
      <w:r w:rsidR="004F0792">
        <w:rPr>
          <w:color w:val="000000"/>
          <w:sz w:val="28"/>
          <w:szCs w:val="28"/>
        </w:rPr>
        <w:t xml:space="preserve"> с 01 июля 2014 года в большинстве случаев изменяться тарифы на коммунальные услуги, которые </w:t>
      </w:r>
      <w:r w:rsidR="000F6D20">
        <w:rPr>
          <w:color w:val="000000"/>
          <w:sz w:val="28"/>
          <w:szCs w:val="28"/>
        </w:rPr>
        <w:t xml:space="preserve">не </w:t>
      </w:r>
      <w:r w:rsidR="004F0792">
        <w:rPr>
          <w:color w:val="000000"/>
          <w:sz w:val="28"/>
          <w:szCs w:val="28"/>
        </w:rPr>
        <w:t xml:space="preserve">менялись с 01 июля 2013 года. </w:t>
      </w:r>
    </w:p>
    <w:p w:rsidR="00E52FFF" w:rsidRPr="00B312B1" w:rsidRDefault="004F0792" w:rsidP="00E52FF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Рост тарифов на э</w:t>
      </w:r>
      <w:r w:rsidR="000F6D20">
        <w:rPr>
          <w:color w:val="000000"/>
          <w:sz w:val="28"/>
          <w:szCs w:val="28"/>
        </w:rPr>
        <w:t xml:space="preserve">лектрическую энергию </w:t>
      </w:r>
      <w:r w:rsidR="00A009B2">
        <w:rPr>
          <w:color w:val="000000"/>
          <w:sz w:val="28"/>
          <w:szCs w:val="28"/>
        </w:rPr>
        <w:t xml:space="preserve">для населения </w:t>
      </w:r>
      <w:r w:rsidR="000F6D20">
        <w:rPr>
          <w:color w:val="000000"/>
          <w:sz w:val="28"/>
          <w:szCs w:val="28"/>
        </w:rPr>
        <w:t xml:space="preserve">составит </w:t>
      </w:r>
      <w:r w:rsidR="00A009B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4,2 процента. К</w:t>
      </w:r>
      <w:r w:rsidR="000F6D20">
        <w:rPr>
          <w:color w:val="000000"/>
          <w:sz w:val="28"/>
          <w:szCs w:val="28"/>
        </w:rPr>
        <w:t xml:space="preserve"> примеру, </w:t>
      </w:r>
      <w:r w:rsidR="009D3008" w:rsidRPr="00B312B1">
        <w:rPr>
          <w:color w:val="000000"/>
          <w:sz w:val="28"/>
          <w:szCs w:val="28"/>
        </w:rPr>
        <w:t xml:space="preserve">с 1 июля 2014 года </w:t>
      </w:r>
      <w:proofErr w:type="spellStart"/>
      <w:r w:rsidR="009D3008" w:rsidRPr="00B312B1">
        <w:rPr>
          <w:color w:val="000000"/>
          <w:sz w:val="28"/>
          <w:szCs w:val="28"/>
        </w:rPr>
        <w:t>одноставочный</w:t>
      </w:r>
      <w:proofErr w:type="spellEnd"/>
      <w:r w:rsidR="009D3008" w:rsidRPr="00B312B1">
        <w:rPr>
          <w:color w:val="000000"/>
          <w:sz w:val="28"/>
          <w:szCs w:val="28"/>
        </w:rPr>
        <w:t xml:space="preserve"> тариф на элект</w:t>
      </w:r>
      <w:r w:rsidR="00AF28C9" w:rsidRPr="00B312B1">
        <w:rPr>
          <w:color w:val="000000"/>
          <w:sz w:val="28"/>
          <w:szCs w:val="28"/>
        </w:rPr>
        <w:t xml:space="preserve">рическую энергию для населения </w:t>
      </w:r>
      <w:r w:rsidR="00F97B31">
        <w:rPr>
          <w:color w:val="000000"/>
          <w:sz w:val="28"/>
          <w:szCs w:val="28"/>
        </w:rPr>
        <w:t xml:space="preserve">(и потребителей, </w:t>
      </w:r>
      <w:r w:rsidR="00F97B31" w:rsidRPr="00B312B1">
        <w:rPr>
          <w:color w:val="000000"/>
          <w:sz w:val="28"/>
          <w:szCs w:val="28"/>
        </w:rPr>
        <w:t>приравненн</w:t>
      </w:r>
      <w:r w:rsidR="00F97B31">
        <w:rPr>
          <w:color w:val="000000"/>
          <w:sz w:val="28"/>
          <w:szCs w:val="28"/>
        </w:rPr>
        <w:t>ых</w:t>
      </w:r>
      <w:r w:rsidR="00F97B31" w:rsidRPr="00B312B1">
        <w:rPr>
          <w:color w:val="000000"/>
          <w:sz w:val="28"/>
          <w:szCs w:val="28"/>
        </w:rPr>
        <w:t xml:space="preserve"> к данной категории</w:t>
      </w:r>
      <w:r w:rsidR="00F97B31">
        <w:rPr>
          <w:color w:val="000000"/>
          <w:sz w:val="28"/>
          <w:szCs w:val="28"/>
        </w:rPr>
        <w:t xml:space="preserve">), </w:t>
      </w:r>
      <w:r w:rsidR="00AF28C9" w:rsidRPr="00B312B1">
        <w:rPr>
          <w:color w:val="000000"/>
          <w:sz w:val="28"/>
          <w:szCs w:val="28"/>
        </w:rPr>
        <w:t xml:space="preserve">проживающего в домах с газовыми плитами, </w:t>
      </w:r>
      <w:r w:rsidR="009D3008" w:rsidRPr="00B312B1">
        <w:rPr>
          <w:color w:val="000000"/>
          <w:sz w:val="28"/>
          <w:szCs w:val="28"/>
        </w:rPr>
        <w:t>составит</w:t>
      </w:r>
      <w:r w:rsidR="009D3008" w:rsidRPr="00B312B1">
        <w:rPr>
          <w:rStyle w:val="apple-converted-space"/>
          <w:color w:val="000000"/>
          <w:sz w:val="28"/>
          <w:szCs w:val="28"/>
        </w:rPr>
        <w:t> </w:t>
      </w:r>
      <w:r w:rsidR="009D3008" w:rsidRPr="00B312B1">
        <w:rPr>
          <w:color w:val="000000"/>
          <w:sz w:val="28"/>
          <w:szCs w:val="28"/>
        </w:rPr>
        <w:t>3,07 руб./</w:t>
      </w:r>
      <w:proofErr w:type="spellStart"/>
      <w:r w:rsidR="009D3008" w:rsidRPr="00B312B1">
        <w:rPr>
          <w:color w:val="000000"/>
          <w:sz w:val="28"/>
          <w:szCs w:val="28"/>
        </w:rPr>
        <w:t>кВт</w:t>
      </w:r>
      <w:proofErr w:type="gramStart"/>
      <w:r w:rsidR="009D3008" w:rsidRPr="00B312B1">
        <w:rPr>
          <w:color w:val="000000"/>
          <w:sz w:val="28"/>
          <w:szCs w:val="28"/>
        </w:rPr>
        <w:t>.ч</w:t>
      </w:r>
      <w:proofErr w:type="spellEnd"/>
      <w:proofErr w:type="gramEnd"/>
      <w:r w:rsidR="009D3008" w:rsidRPr="00B312B1">
        <w:rPr>
          <w:color w:val="000000"/>
          <w:sz w:val="28"/>
          <w:szCs w:val="28"/>
        </w:rPr>
        <w:t xml:space="preserve">. Городское население, проживающее в домах, оборудованных в установленном порядке электрическими плитами и (или) электроотопительными </w:t>
      </w:r>
      <w:bookmarkStart w:id="0" w:name="_GoBack"/>
      <w:bookmarkEnd w:id="0"/>
      <w:r w:rsidR="009D3008" w:rsidRPr="00B312B1">
        <w:rPr>
          <w:color w:val="000000"/>
          <w:sz w:val="28"/>
          <w:szCs w:val="28"/>
        </w:rPr>
        <w:t xml:space="preserve">установками, а также жители села за </w:t>
      </w:r>
      <w:r w:rsidR="00AF28C9" w:rsidRPr="00B312B1">
        <w:rPr>
          <w:color w:val="000000"/>
          <w:sz w:val="28"/>
          <w:szCs w:val="28"/>
        </w:rPr>
        <w:t xml:space="preserve">эту </w:t>
      </w:r>
      <w:r w:rsidR="002B1DE0">
        <w:rPr>
          <w:color w:val="000000"/>
          <w:sz w:val="28"/>
          <w:szCs w:val="28"/>
        </w:rPr>
        <w:t xml:space="preserve">же </w:t>
      </w:r>
      <w:r w:rsidR="00195C06">
        <w:rPr>
          <w:color w:val="000000"/>
          <w:sz w:val="28"/>
          <w:szCs w:val="28"/>
        </w:rPr>
        <w:t xml:space="preserve">коммунальную </w:t>
      </w:r>
      <w:r w:rsidR="00AF28C9" w:rsidRPr="00B312B1">
        <w:rPr>
          <w:color w:val="000000"/>
          <w:sz w:val="28"/>
          <w:szCs w:val="28"/>
        </w:rPr>
        <w:t>услугу</w:t>
      </w:r>
      <w:r w:rsidR="002B1DE0">
        <w:rPr>
          <w:color w:val="000000"/>
          <w:sz w:val="28"/>
          <w:szCs w:val="28"/>
        </w:rPr>
        <w:t xml:space="preserve"> будут платить</w:t>
      </w:r>
      <w:r w:rsidR="00AF28C9" w:rsidRPr="00B312B1">
        <w:rPr>
          <w:color w:val="000000"/>
          <w:sz w:val="28"/>
          <w:szCs w:val="28"/>
        </w:rPr>
        <w:t xml:space="preserve"> </w:t>
      </w:r>
      <w:r w:rsidR="009D3008" w:rsidRPr="00B312B1">
        <w:rPr>
          <w:color w:val="000000"/>
          <w:sz w:val="28"/>
          <w:szCs w:val="28"/>
        </w:rPr>
        <w:t>2,15 руб./</w:t>
      </w:r>
      <w:proofErr w:type="spellStart"/>
      <w:r w:rsidR="009D3008" w:rsidRPr="00B312B1">
        <w:rPr>
          <w:color w:val="000000"/>
          <w:sz w:val="28"/>
          <w:szCs w:val="28"/>
        </w:rPr>
        <w:t>кВт.ч</w:t>
      </w:r>
      <w:proofErr w:type="spellEnd"/>
      <w:r w:rsidR="009D3008" w:rsidRPr="00B312B1">
        <w:rPr>
          <w:color w:val="000000"/>
          <w:sz w:val="28"/>
          <w:szCs w:val="28"/>
        </w:rPr>
        <w:t>.</w:t>
      </w:r>
    </w:p>
    <w:p w:rsidR="00E52FFF" w:rsidRPr="00B312B1" w:rsidRDefault="00E52FFF" w:rsidP="00E52FF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312B1">
        <w:rPr>
          <w:color w:val="000000"/>
          <w:sz w:val="28"/>
          <w:szCs w:val="28"/>
        </w:rPr>
        <w:t xml:space="preserve">Что касается тарифов на тепловую энергию, </w:t>
      </w:r>
      <w:r w:rsidR="002B1DE0">
        <w:rPr>
          <w:color w:val="000000"/>
          <w:sz w:val="28"/>
          <w:szCs w:val="28"/>
        </w:rPr>
        <w:t>включающих</w:t>
      </w:r>
      <w:r w:rsidR="00297974">
        <w:rPr>
          <w:color w:val="000000"/>
          <w:sz w:val="28"/>
          <w:szCs w:val="28"/>
        </w:rPr>
        <w:t>,</w:t>
      </w:r>
      <w:r w:rsidR="002B1DE0">
        <w:rPr>
          <w:color w:val="000000"/>
          <w:sz w:val="28"/>
          <w:szCs w:val="28"/>
        </w:rPr>
        <w:t xml:space="preserve"> в том числе</w:t>
      </w:r>
      <w:r w:rsidR="00297974">
        <w:rPr>
          <w:color w:val="000000"/>
          <w:sz w:val="28"/>
          <w:szCs w:val="28"/>
        </w:rPr>
        <w:t>,</w:t>
      </w:r>
      <w:r w:rsidR="0099560A">
        <w:rPr>
          <w:color w:val="000000"/>
          <w:sz w:val="28"/>
          <w:szCs w:val="28"/>
        </w:rPr>
        <w:t xml:space="preserve"> </w:t>
      </w:r>
      <w:r w:rsidR="004F0792">
        <w:rPr>
          <w:color w:val="000000"/>
          <w:sz w:val="28"/>
          <w:szCs w:val="28"/>
        </w:rPr>
        <w:t>нагрев</w:t>
      </w:r>
      <w:r w:rsidRPr="00B312B1">
        <w:rPr>
          <w:color w:val="000000"/>
          <w:sz w:val="28"/>
          <w:szCs w:val="28"/>
        </w:rPr>
        <w:t xml:space="preserve"> горячей воды,</w:t>
      </w:r>
      <w:r w:rsidR="0099560A">
        <w:rPr>
          <w:color w:val="000000"/>
          <w:sz w:val="28"/>
          <w:szCs w:val="28"/>
        </w:rPr>
        <w:t xml:space="preserve"> </w:t>
      </w:r>
      <w:r w:rsidRPr="00B312B1">
        <w:rPr>
          <w:color w:val="000000"/>
          <w:sz w:val="28"/>
          <w:szCs w:val="28"/>
        </w:rPr>
        <w:t xml:space="preserve">в среднем по </w:t>
      </w:r>
      <w:r w:rsidR="00195C06">
        <w:rPr>
          <w:color w:val="000000"/>
          <w:sz w:val="28"/>
          <w:szCs w:val="28"/>
        </w:rPr>
        <w:t>Свердловской</w:t>
      </w:r>
      <w:r w:rsidR="0099560A">
        <w:rPr>
          <w:color w:val="000000"/>
          <w:sz w:val="28"/>
          <w:szCs w:val="28"/>
        </w:rPr>
        <w:t xml:space="preserve"> </w:t>
      </w:r>
      <w:r w:rsidRPr="00B312B1">
        <w:rPr>
          <w:color w:val="000000"/>
          <w:sz w:val="28"/>
          <w:szCs w:val="28"/>
        </w:rPr>
        <w:t xml:space="preserve">области их рост </w:t>
      </w:r>
      <w:r w:rsidR="009D3008" w:rsidRPr="00B312B1">
        <w:rPr>
          <w:color w:val="000000"/>
          <w:sz w:val="28"/>
          <w:szCs w:val="28"/>
        </w:rPr>
        <w:t xml:space="preserve">для населения </w:t>
      </w:r>
      <w:r w:rsidRPr="00B312B1">
        <w:rPr>
          <w:color w:val="000000"/>
          <w:sz w:val="28"/>
          <w:szCs w:val="28"/>
        </w:rPr>
        <w:t>не превысит 5,9 процентов</w:t>
      </w:r>
      <w:r w:rsidR="009D3008" w:rsidRPr="00B312B1">
        <w:rPr>
          <w:color w:val="000000"/>
          <w:sz w:val="28"/>
          <w:szCs w:val="28"/>
        </w:rPr>
        <w:t>.</w:t>
      </w:r>
    </w:p>
    <w:p w:rsidR="00F82B20" w:rsidRPr="00B312B1" w:rsidRDefault="00195C06" w:rsidP="00F82B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F82B20" w:rsidRPr="00B312B1">
        <w:rPr>
          <w:color w:val="000000"/>
          <w:sz w:val="28"/>
          <w:szCs w:val="28"/>
        </w:rPr>
        <w:t>величение регулируемых тарифов</w:t>
      </w:r>
      <w:r w:rsidR="009D3008" w:rsidRPr="00B312B1">
        <w:rPr>
          <w:color w:val="000000"/>
          <w:sz w:val="28"/>
          <w:szCs w:val="28"/>
        </w:rPr>
        <w:t xml:space="preserve"> на</w:t>
      </w:r>
      <w:r w:rsidR="00E52FFF" w:rsidRPr="00B312B1">
        <w:rPr>
          <w:color w:val="000000"/>
          <w:sz w:val="28"/>
          <w:szCs w:val="28"/>
        </w:rPr>
        <w:t xml:space="preserve"> водоснабжение и водоотведение </w:t>
      </w:r>
      <w:r w:rsidR="00F82B20" w:rsidRPr="00B312B1">
        <w:rPr>
          <w:color w:val="000000"/>
          <w:sz w:val="28"/>
          <w:szCs w:val="28"/>
        </w:rPr>
        <w:t xml:space="preserve">составит </w:t>
      </w:r>
      <w:r>
        <w:rPr>
          <w:color w:val="000000"/>
          <w:sz w:val="28"/>
          <w:szCs w:val="28"/>
        </w:rPr>
        <w:t xml:space="preserve">в среднем </w:t>
      </w:r>
      <w:r w:rsidR="00F82B20" w:rsidRPr="00B312B1">
        <w:rPr>
          <w:color w:val="000000"/>
          <w:sz w:val="28"/>
          <w:szCs w:val="28"/>
        </w:rPr>
        <w:t xml:space="preserve">4 процента, на природный </w:t>
      </w:r>
      <w:r w:rsidR="009D3008" w:rsidRPr="00B312B1">
        <w:rPr>
          <w:color w:val="000000"/>
          <w:sz w:val="28"/>
          <w:szCs w:val="28"/>
        </w:rPr>
        <w:t xml:space="preserve">и сжиженный газ, поставляемый </w:t>
      </w:r>
      <w:r w:rsidR="00F82B20" w:rsidRPr="00B312B1">
        <w:rPr>
          <w:color w:val="000000"/>
          <w:sz w:val="28"/>
          <w:szCs w:val="28"/>
        </w:rPr>
        <w:t xml:space="preserve">населению </w:t>
      </w:r>
      <w:r w:rsidR="009D3008" w:rsidRPr="00B312B1">
        <w:rPr>
          <w:color w:val="000000"/>
          <w:sz w:val="28"/>
          <w:szCs w:val="28"/>
        </w:rPr>
        <w:t>газоснабжающими организациями</w:t>
      </w:r>
      <w:r w:rsidR="00F82B20" w:rsidRPr="00B312B1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br/>
      </w:r>
      <w:r w:rsidR="00F82B20" w:rsidRPr="00B312B1">
        <w:rPr>
          <w:color w:val="000000"/>
          <w:sz w:val="28"/>
          <w:szCs w:val="28"/>
        </w:rPr>
        <w:t>4,2 процента</w:t>
      </w:r>
      <w:r w:rsidR="009D3008" w:rsidRPr="00B312B1">
        <w:rPr>
          <w:color w:val="000000"/>
          <w:sz w:val="28"/>
          <w:szCs w:val="28"/>
        </w:rPr>
        <w:t>.</w:t>
      </w:r>
    </w:p>
    <w:p w:rsidR="00F82B20" w:rsidRPr="00B312B1" w:rsidRDefault="00B312B1" w:rsidP="00F82B2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312B1">
        <w:rPr>
          <w:color w:val="000000"/>
          <w:sz w:val="28"/>
          <w:szCs w:val="28"/>
        </w:rPr>
        <w:t>У</w:t>
      </w:r>
      <w:r w:rsidR="00F82B20" w:rsidRPr="00B312B1">
        <w:rPr>
          <w:color w:val="000000"/>
          <w:sz w:val="28"/>
          <w:szCs w:val="28"/>
        </w:rPr>
        <w:t xml:space="preserve">казанные величины </w:t>
      </w:r>
      <w:r w:rsidR="009D3008" w:rsidRPr="00B312B1">
        <w:rPr>
          <w:color w:val="000000"/>
          <w:sz w:val="28"/>
          <w:szCs w:val="28"/>
        </w:rPr>
        <w:t xml:space="preserve">установлены в рамках предельных уровней, утвержденных </w:t>
      </w:r>
      <w:r w:rsidR="00F82B20" w:rsidRPr="00B312B1">
        <w:rPr>
          <w:color w:val="000000"/>
          <w:sz w:val="28"/>
          <w:szCs w:val="28"/>
        </w:rPr>
        <w:t xml:space="preserve">для Свердловской области </w:t>
      </w:r>
      <w:r w:rsidR="009D3008" w:rsidRPr="00B312B1">
        <w:rPr>
          <w:color w:val="000000"/>
          <w:sz w:val="28"/>
          <w:szCs w:val="28"/>
        </w:rPr>
        <w:t>Федеральной службой по тарифам</w:t>
      </w:r>
      <w:r w:rsidR="00F82B20" w:rsidRPr="00B312B1">
        <w:rPr>
          <w:color w:val="000000"/>
          <w:sz w:val="28"/>
          <w:szCs w:val="28"/>
        </w:rPr>
        <w:t>.</w:t>
      </w:r>
      <w:r w:rsidR="009D3008" w:rsidRPr="00B312B1">
        <w:rPr>
          <w:color w:val="000000"/>
          <w:sz w:val="28"/>
          <w:szCs w:val="28"/>
        </w:rPr>
        <w:t xml:space="preserve"> </w:t>
      </w:r>
    </w:p>
    <w:sectPr w:rsidR="00F82B20" w:rsidRPr="00B31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008"/>
    <w:rsid w:val="00026007"/>
    <w:rsid w:val="00053008"/>
    <w:rsid w:val="000F6D20"/>
    <w:rsid w:val="001337D8"/>
    <w:rsid w:val="00195C06"/>
    <w:rsid w:val="00215AD9"/>
    <w:rsid w:val="00297974"/>
    <w:rsid w:val="002B1DE0"/>
    <w:rsid w:val="00332AB4"/>
    <w:rsid w:val="00404447"/>
    <w:rsid w:val="0043367E"/>
    <w:rsid w:val="00454710"/>
    <w:rsid w:val="004F0792"/>
    <w:rsid w:val="00526DBE"/>
    <w:rsid w:val="005E2E1E"/>
    <w:rsid w:val="00647110"/>
    <w:rsid w:val="006C4BC1"/>
    <w:rsid w:val="00724F21"/>
    <w:rsid w:val="00842BA0"/>
    <w:rsid w:val="008E4370"/>
    <w:rsid w:val="0099560A"/>
    <w:rsid w:val="009D3008"/>
    <w:rsid w:val="00A009B2"/>
    <w:rsid w:val="00AC1A39"/>
    <w:rsid w:val="00AF28C9"/>
    <w:rsid w:val="00B312B1"/>
    <w:rsid w:val="00C21DE8"/>
    <w:rsid w:val="00CC6897"/>
    <w:rsid w:val="00D357B2"/>
    <w:rsid w:val="00DD0F25"/>
    <w:rsid w:val="00E52FFF"/>
    <w:rsid w:val="00ED6BF7"/>
    <w:rsid w:val="00F210EA"/>
    <w:rsid w:val="00F5184E"/>
    <w:rsid w:val="00F82B20"/>
    <w:rsid w:val="00F84721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30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3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9845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1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1515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1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Зотина Инна</dc:creator>
  <cp:lastModifiedBy>Коновалова Екатерина Владимировна</cp:lastModifiedBy>
  <cp:revision>4</cp:revision>
  <cp:lastPrinted>2014-06-23T09:46:00Z</cp:lastPrinted>
  <dcterms:created xsi:type="dcterms:W3CDTF">2014-06-23T09:36:00Z</dcterms:created>
  <dcterms:modified xsi:type="dcterms:W3CDTF">2014-06-23T09:52:00Z</dcterms:modified>
</cp:coreProperties>
</file>